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ACFE8" w14:textId="49F1678F" w:rsidR="00E804CC" w:rsidRDefault="00570C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CHECKLIST</w:t>
      </w:r>
      <w:r w:rsidR="000D18F6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REAJUSTE</w:t>
      </w:r>
      <w:r w:rsidR="000D18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CONTRATUAL</w:t>
      </w:r>
    </w:p>
    <w:tbl>
      <w:tblPr>
        <w:tblStyle w:val="a5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46"/>
        <w:gridCol w:w="1622"/>
        <w:gridCol w:w="4111"/>
      </w:tblGrid>
      <w:tr w:rsidR="00E804CC" w14:paraId="125286B8" w14:textId="77777777" w:rsidTr="000D18F6">
        <w:trPr>
          <w:trHeight w:val="371"/>
          <w:jc w:val="center"/>
        </w:trPr>
        <w:tc>
          <w:tcPr>
            <w:tcW w:w="3539" w:type="dxa"/>
            <w:shd w:val="clear" w:color="auto" w:fill="auto"/>
            <w:tcMar>
              <w:left w:w="108" w:type="dxa"/>
            </w:tcMar>
            <w:vAlign w:val="center"/>
          </w:tcPr>
          <w:p w14:paraId="2916BE77" w14:textId="77777777" w:rsidR="00E804CC" w:rsidRDefault="00570C68" w:rsidP="000D1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Processo nº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895A422" w14:textId="77777777" w:rsidR="00E804CC" w:rsidRDefault="00570C68" w:rsidP="000D1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Contrato nº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  <w:vAlign w:val="center"/>
          </w:tcPr>
          <w:p w14:paraId="4FC6A270" w14:textId="77777777" w:rsidR="00E804CC" w:rsidRDefault="00570C68" w:rsidP="000D1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Valor inicial</w:t>
            </w:r>
            <w:r>
              <w:rPr>
                <w:rFonts w:ascii="Times New Roman" w:eastAsia="Times New Roman" w:hAnsi="Times New Roman" w:cs="Times New Roman"/>
              </w:rPr>
              <w:t xml:space="preserve">: R$ </w:t>
            </w:r>
          </w:p>
        </w:tc>
      </w:tr>
      <w:tr w:rsidR="00E804CC" w14:paraId="5AE2BDD0" w14:textId="77777777" w:rsidTr="000D18F6">
        <w:trPr>
          <w:trHeight w:val="388"/>
          <w:jc w:val="center"/>
        </w:trPr>
        <w:tc>
          <w:tcPr>
            <w:tcW w:w="4185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3070721" w14:textId="77777777" w:rsidR="00E804CC" w:rsidRDefault="00570C68" w:rsidP="000D1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Vigência inicial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573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FA93F00" w14:textId="77777777" w:rsidR="00E804CC" w:rsidRDefault="00570C68" w:rsidP="000D1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Vigência atual: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804CC" w14:paraId="4BB4658F" w14:textId="77777777" w:rsidTr="000D18F6">
        <w:trPr>
          <w:trHeight w:val="420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14:paraId="4798CB19" w14:textId="77777777" w:rsidR="00E804CC" w:rsidRDefault="00570C68" w:rsidP="000D1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Objeto: </w:t>
            </w:r>
          </w:p>
        </w:tc>
      </w:tr>
    </w:tbl>
    <w:p w14:paraId="47C92787" w14:textId="77777777" w:rsidR="00E804CC" w:rsidRDefault="00E804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6"/>
        <w:tblW w:w="9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7"/>
        <w:gridCol w:w="5103"/>
        <w:gridCol w:w="1510"/>
      </w:tblGrid>
      <w:tr w:rsidR="000D18F6" w14:paraId="2BBC8F0D" w14:textId="77777777" w:rsidTr="000D18F6">
        <w:trPr>
          <w:trHeight w:val="339"/>
          <w:jc w:val="center"/>
        </w:trPr>
        <w:tc>
          <w:tcPr>
            <w:tcW w:w="9910" w:type="dxa"/>
            <w:gridSpan w:val="3"/>
            <w:tcBorders>
              <w:top w:val="single" w:sz="4" w:space="0" w:color="000000"/>
            </w:tcBorders>
            <w:shd w:val="clear" w:color="auto" w:fill="D9D9D9" w:themeFill="background1" w:themeFillShade="D9"/>
            <w:tcMar>
              <w:left w:w="68" w:type="dxa"/>
            </w:tcMar>
            <w:vAlign w:val="center"/>
          </w:tcPr>
          <w:p w14:paraId="560227C5" w14:textId="3B72B94B" w:rsidR="000D18F6" w:rsidRPr="000D18F6" w:rsidRDefault="000D18F6" w:rsidP="000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HISTÓRICO DE INSTRUMENTOS</w:t>
            </w:r>
          </w:p>
        </w:tc>
      </w:tr>
      <w:tr w:rsidR="000D18F6" w14:paraId="7140C001" w14:textId="77777777" w:rsidTr="000D18F6">
        <w:trPr>
          <w:trHeight w:val="339"/>
          <w:jc w:val="center"/>
        </w:trPr>
        <w:tc>
          <w:tcPr>
            <w:tcW w:w="3297" w:type="dxa"/>
            <w:tcBorders>
              <w:top w:val="single" w:sz="4" w:space="0" w:color="000000"/>
            </w:tcBorders>
            <w:shd w:val="clear" w:color="auto" w:fill="auto"/>
            <w:tcMar>
              <w:left w:w="68" w:type="dxa"/>
            </w:tcMar>
            <w:vAlign w:val="center"/>
          </w:tcPr>
          <w:p w14:paraId="5ADC9EE8" w14:textId="6CF5AE7B" w:rsidR="000D18F6" w:rsidRDefault="000D18F6" w:rsidP="000D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Aditivo nº: </w:t>
            </w:r>
          </w:p>
        </w:tc>
        <w:tc>
          <w:tcPr>
            <w:tcW w:w="5103" w:type="dxa"/>
            <w:tcBorders>
              <w:top w:val="single" w:sz="4" w:space="0" w:color="000000"/>
            </w:tcBorders>
            <w:shd w:val="clear" w:color="auto" w:fill="auto"/>
            <w:tcMar>
              <w:left w:w="68" w:type="dxa"/>
            </w:tcMar>
            <w:vAlign w:val="center"/>
          </w:tcPr>
          <w:p w14:paraId="5CC90026" w14:textId="2833A051" w:rsidR="000D18F6" w:rsidRDefault="000D18F6" w:rsidP="000D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Objeto: </w:t>
            </w:r>
          </w:p>
        </w:tc>
        <w:tc>
          <w:tcPr>
            <w:tcW w:w="1510" w:type="dxa"/>
            <w:tcBorders>
              <w:top w:val="single" w:sz="4" w:space="0" w:color="000000"/>
            </w:tcBorders>
            <w:shd w:val="clear" w:color="auto" w:fill="auto"/>
            <w:tcMar>
              <w:left w:w="68" w:type="dxa"/>
            </w:tcMar>
            <w:vAlign w:val="center"/>
          </w:tcPr>
          <w:p w14:paraId="261791CA" w14:textId="5F9A122C" w:rsidR="000D18F6" w:rsidRDefault="000D18F6" w:rsidP="000D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Valor (R$): </w:t>
            </w:r>
          </w:p>
        </w:tc>
      </w:tr>
      <w:tr w:rsidR="000D18F6" w14:paraId="0CE82E5B" w14:textId="77777777" w:rsidTr="000D18F6">
        <w:trPr>
          <w:trHeight w:val="380"/>
          <w:jc w:val="center"/>
        </w:trPr>
        <w:tc>
          <w:tcPr>
            <w:tcW w:w="3297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left w:w="68" w:type="dxa"/>
            </w:tcMar>
            <w:vAlign w:val="center"/>
          </w:tcPr>
          <w:p w14:paraId="7BC8C16E" w14:textId="77777777" w:rsidR="000D18F6" w:rsidRDefault="000D18F6" w:rsidP="000D18F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Apostilamento nº:</w:t>
            </w:r>
          </w:p>
        </w:tc>
        <w:tc>
          <w:tcPr>
            <w:tcW w:w="5103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left w:w="68" w:type="dxa"/>
            </w:tcMar>
            <w:vAlign w:val="center"/>
          </w:tcPr>
          <w:p w14:paraId="5FB1A5C0" w14:textId="77777777" w:rsidR="000D18F6" w:rsidRDefault="000D18F6" w:rsidP="000D18F6">
            <w:pPr>
              <w:spacing w:after="0" w:line="240" w:lineRule="auto"/>
              <w:jc w:val="both"/>
              <w:rPr>
                <w:color w:val="00000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>Objeto:.</w:t>
            </w:r>
            <w:proofErr w:type="gramEnd"/>
          </w:p>
        </w:tc>
        <w:tc>
          <w:tcPr>
            <w:tcW w:w="1510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left w:w="68" w:type="dxa"/>
            </w:tcMar>
            <w:vAlign w:val="center"/>
          </w:tcPr>
          <w:p w14:paraId="3D309C47" w14:textId="77777777" w:rsidR="000D18F6" w:rsidRDefault="000D18F6" w:rsidP="000D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Valor (R$): </w:t>
            </w:r>
          </w:p>
        </w:tc>
      </w:tr>
    </w:tbl>
    <w:p w14:paraId="42471560" w14:textId="77777777" w:rsidR="00E804CC" w:rsidRDefault="00E804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0" w:name="_heading=h.gjdgxs" w:colFirst="0" w:colLast="0"/>
      <w:bookmarkEnd w:id="0"/>
    </w:p>
    <w:tbl>
      <w:tblPr>
        <w:tblStyle w:val="a7"/>
        <w:tblW w:w="99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5245"/>
        <w:gridCol w:w="2268"/>
      </w:tblGrid>
      <w:tr w:rsidR="000D18F6" w14:paraId="49B023DA" w14:textId="77777777" w:rsidTr="000D18F6">
        <w:trPr>
          <w:trHeight w:val="289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14:paraId="139802CD" w14:textId="1CFC3490" w:rsidR="000D18F6" w:rsidRPr="000D18F6" w:rsidRDefault="000D18F6" w:rsidP="000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DOCUMENTO A SER ANALISADO</w:t>
            </w:r>
          </w:p>
        </w:tc>
      </w:tr>
      <w:tr w:rsidR="000D18F6" w14:paraId="024E577E" w14:textId="77777777" w:rsidTr="000D18F6">
        <w:trPr>
          <w:trHeight w:val="289"/>
        </w:trPr>
        <w:tc>
          <w:tcPr>
            <w:tcW w:w="2405" w:type="dxa"/>
            <w:vAlign w:val="center"/>
          </w:tcPr>
          <w:p w14:paraId="2D5CDC85" w14:textId="2450C4E6" w:rsidR="000D18F6" w:rsidRDefault="000D18F6" w:rsidP="000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Aditivo n° </w:t>
            </w:r>
          </w:p>
        </w:tc>
        <w:tc>
          <w:tcPr>
            <w:tcW w:w="5245" w:type="dxa"/>
            <w:vAlign w:val="center"/>
          </w:tcPr>
          <w:p w14:paraId="5E849C07" w14:textId="499E798E" w:rsidR="000D18F6" w:rsidRDefault="000D18F6" w:rsidP="000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Objeto: </w:t>
            </w:r>
          </w:p>
        </w:tc>
        <w:tc>
          <w:tcPr>
            <w:tcW w:w="2268" w:type="dxa"/>
            <w:vAlign w:val="center"/>
          </w:tcPr>
          <w:p w14:paraId="20629DD9" w14:textId="5FAA19CC" w:rsidR="000D18F6" w:rsidRDefault="000D18F6" w:rsidP="000D1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Valor: R$</w:t>
            </w:r>
          </w:p>
        </w:tc>
      </w:tr>
    </w:tbl>
    <w:p w14:paraId="1FBCAE98" w14:textId="77777777" w:rsidR="000D18F6" w:rsidRDefault="000D18F6" w:rsidP="000D18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tbl>
      <w:tblPr>
        <w:tblStyle w:val="a7"/>
        <w:tblW w:w="99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7953"/>
        <w:gridCol w:w="779"/>
        <w:gridCol w:w="793"/>
      </w:tblGrid>
      <w:tr w:rsidR="000D18F6" w14:paraId="04483998" w14:textId="77777777" w:rsidTr="000D18F6">
        <w:tc>
          <w:tcPr>
            <w:tcW w:w="9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5" w:type="dxa"/>
              <w:left w:w="112" w:type="dxa"/>
              <w:bottom w:w="55" w:type="dxa"/>
            </w:tcMar>
          </w:tcPr>
          <w:p w14:paraId="6EB080C0" w14:textId="77777777" w:rsidR="000D18F6" w:rsidRDefault="000D18F6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ATOS ADMINISTRATIVOS E DOCUMENTOS A SEREM VERIFICADOS</w:t>
            </w:r>
          </w:p>
        </w:tc>
      </w:tr>
      <w:tr w:rsidR="000D18F6" w14:paraId="0CE86780" w14:textId="77777777" w:rsidTr="000D18F6">
        <w:trPr>
          <w:trHeight w:val="210"/>
        </w:trPr>
        <w:tc>
          <w:tcPr>
            <w:tcW w:w="8403" w:type="dxa"/>
            <w:gridSpan w:val="2"/>
            <w:shd w:val="clear" w:color="auto" w:fill="D9D9D9"/>
            <w:tcMar>
              <w:left w:w="108" w:type="dxa"/>
            </w:tcMar>
            <w:vAlign w:val="center"/>
          </w:tcPr>
          <w:p w14:paraId="61D628CD" w14:textId="77777777" w:rsidR="000D18F6" w:rsidRDefault="000D18F6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VERIFICAÇÃO INICIAL</w:t>
            </w:r>
          </w:p>
        </w:tc>
        <w:tc>
          <w:tcPr>
            <w:tcW w:w="779" w:type="dxa"/>
            <w:shd w:val="clear" w:color="auto" w:fill="D9D9D9"/>
            <w:tcMar>
              <w:left w:w="108" w:type="dxa"/>
            </w:tcMar>
          </w:tcPr>
          <w:p w14:paraId="6FE81D3B" w14:textId="77777777" w:rsidR="000D18F6" w:rsidRDefault="000D18F6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Folha/ Sim</w:t>
            </w:r>
          </w:p>
        </w:tc>
        <w:tc>
          <w:tcPr>
            <w:tcW w:w="793" w:type="dxa"/>
            <w:shd w:val="clear" w:color="auto" w:fill="D9D9D9"/>
            <w:tcMar>
              <w:left w:w="108" w:type="dxa"/>
            </w:tcMar>
          </w:tcPr>
          <w:p w14:paraId="36B65BB1" w14:textId="77777777" w:rsidR="000D18F6" w:rsidRDefault="000D18F6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Não consta</w:t>
            </w:r>
          </w:p>
        </w:tc>
      </w:tr>
      <w:tr w:rsidR="000D18F6" w14:paraId="57E2A0E0" w14:textId="77777777" w:rsidTr="000D18F6">
        <w:trPr>
          <w:trHeight w:val="458"/>
        </w:trPr>
        <w:tc>
          <w:tcPr>
            <w:tcW w:w="450" w:type="dxa"/>
            <w:shd w:val="clear" w:color="auto" w:fill="auto"/>
            <w:tcMar>
              <w:left w:w="108" w:type="dxa"/>
            </w:tcMar>
            <w:vAlign w:val="center"/>
          </w:tcPr>
          <w:p w14:paraId="4AD756F1" w14:textId="10E316C1" w:rsidR="000D18F6" w:rsidRDefault="000D18F6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8D3A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53" w:type="dxa"/>
            <w:shd w:val="clear" w:color="auto" w:fill="auto"/>
            <w:tcMar>
              <w:left w:w="108" w:type="dxa"/>
            </w:tcMar>
            <w:vAlign w:val="center"/>
          </w:tcPr>
          <w:p w14:paraId="422F334B" w14:textId="080F3D5D" w:rsidR="000D18F6" w:rsidRDefault="008D3AAA" w:rsidP="000D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3AAA">
              <w:rPr>
                <w:rFonts w:ascii="Times New Roman" w:hAnsi="Times New Roman" w:cs="Times New Roman"/>
              </w:rPr>
              <w:t>O reajuste e o índice utilizado estão de acordo com a previsão contratual?</w:t>
            </w:r>
          </w:p>
        </w:tc>
        <w:tc>
          <w:tcPr>
            <w:tcW w:w="779" w:type="dxa"/>
            <w:shd w:val="clear" w:color="auto" w:fill="auto"/>
            <w:tcMar>
              <w:left w:w="108" w:type="dxa"/>
            </w:tcMar>
          </w:tcPr>
          <w:p w14:paraId="27CF929F" w14:textId="77777777" w:rsidR="000D18F6" w:rsidRDefault="000D18F6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  <w:tcMar>
              <w:left w:w="108" w:type="dxa"/>
            </w:tcMar>
          </w:tcPr>
          <w:p w14:paraId="6138B773" w14:textId="77777777" w:rsidR="000D18F6" w:rsidRDefault="000D18F6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3AAA" w14:paraId="2692967A" w14:textId="77777777" w:rsidTr="000D18F6">
        <w:trPr>
          <w:trHeight w:val="458"/>
        </w:trPr>
        <w:tc>
          <w:tcPr>
            <w:tcW w:w="450" w:type="dxa"/>
            <w:shd w:val="clear" w:color="auto" w:fill="auto"/>
            <w:tcMar>
              <w:left w:w="108" w:type="dxa"/>
            </w:tcMar>
            <w:vAlign w:val="center"/>
          </w:tcPr>
          <w:p w14:paraId="36438C93" w14:textId="7D0DFB8D" w:rsidR="008D3AAA" w:rsidRDefault="008D3AAA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53" w:type="dxa"/>
            <w:shd w:val="clear" w:color="auto" w:fill="auto"/>
            <w:tcMar>
              <w:left w:w="108" w:type="dxa"/>
            </w:tcMar>
            <w:vAlign w:val="center"/>
          </w:tcPr>
          <w:p w14:paraId="5874AEB4" w14:textId="122810C2" w:rsidR="008D3AAA" w:rsidRPr="008D3AAA" w:rsidRDefault="008D3AAA" w:rsidP="000D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3AAA">
              <w:rPr>
                <w:rFonts w:ascii="Times New Roman" w:hAnsi="Times New Roman" w:cs="Times New Roman"/>
              </w:rPr>
              <w:t>O reajuste observa a periodicidade anual a partir da data-base do orçamento estimado ou do reajuste anteriormente concedido?</w:t>
            </w:r>
          </w:p>
        </w:tc>
        <w:tc>
          <w:tcPr>
            <w:tcW w:w="779" w:type="dxa"/>
            <w:shd w:val="clear" w:color="auto" w:fill="auto"/>
            <w:tcMar>
              <w:left w:w="108" w:type="dxa"/>
            </w:tcMar>
          </w:tcPr>
          <w:p w14:paraId="0F5F1E4A" w14:textId="77777777" w:rsidR="008D3AAA" w:rsidRDefault="008D3AAA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  <w:tcMar>
              <w:left w:w="108" w:type="dxa"/>
            </w:tcMar>
          </w:tcPr>
          <w:p w14:paraId="4F19A9C4" w14:textId="77777777" w:rsidR="008D3AAA" w:rsidRDefault="008D3AAA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18F6" w14:paraId="646295F9" w14:textId="77777777" w:rsidTr="000D18F6">
        <w:trPr>
          <w:trHeight w:val="481"/>
        </w:trPr>
        <w:tc>
          <w:tcPr>
            <w:tcW w:w="450" w:type="dxa"/>
            <w:shd w:val="clear" w:color="auto" w:fill="auto"/>
            <w:tcMar>
              <w:left w:w="108" w:type="dxa"/>
            </w:tcMar>
            <w:vAlign w:val="center"/>
          </w:tcPr>
          <w:p w14:paraId="2C429302" w14:textId="00B383F8" w:rsidR="000D18F6" w:rsidRDefault="000D18F6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8D3A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53" w:type="dxa"/>
            <w:shd w:val="clear" w:color="auto" w:fill="auto"/>
            <w:tcMar>
              <w:left w:w="108" w:type="dxa"/>
            </w:tcMar>
            <w:vAlign w:val="center"/>
          </w:tcPr>
          <w:p w14:paraId="110E8135" w14:textId="77777777" w:rsidR="000D18F6" w:rsidRDefault="000D18F6" w:rsidP="000D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Memória de cálculo do reajuste</w:t>
            </w:r>
          </w:p>
        </w:tc>
        <w:tc>
          <w:tcPr>
            <w:tcW w:w="779" w:type="dxa"/>
            <w:shd w:val="clear" w:color="auto" w:fill="auto"/>
            <w:tcMar>
              <w:left w:w="108" w:type="dxa"/>
            </w:tcMar>
          </w:tcPr>
          <w:p w14:paraId="747F7AAF" w14:textId="77777777" w:rsidR="000D18F6" w:rsidRDefault="000D18F6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  <w:tcMar>
              <w:left w:w="108" w:type="dxa"/>
            </w:tcMar>
          </w:tcPr>
          <w:p w14:paraId="599280C3" w14:textId="77777777" w:rsidR="000D18F6" w:rsidRDefault="000D18F6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18F6" w14:paraId="022D080E" w14:textId="77777777" w:rsidTr="000D18F6">
        <w:trPr>
          <w:trHeight w:val="308"/>
        </w:trPr>
        <w:tc>
          <w:tcPr>
            <w:tcW w:w="450" w:type="dxa"/>
            <w:shd w:val="clear" w:color="auto" w:fill="auto"/>
            <w:tcMar>
              <w:left w:w="108" w:type="dxa"/>
            </w:tcMar>
            <w:vAlign w:val="center"/>
          </w:tcPr>
          <w:p w14:paraId="35206932" w14:textId="36A82057" w:rsidR="000D18F6" w:rsidRDefault="000D18F6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8D3AA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53" w:type="dxa"/>
            <w:shd w:val="clear" w:color="auto" w:fill="auto"/>
            <w:tcMar>
              <w:left w:w="108" w:type="dxa"/>
            </w:tcMar>
            <w:vAlign w:val="center"/>
          </w:tcPr>
          <w:p w14:paraId="377060AE" w14:textId="77777777" w:rsidR="000D18F6" w:rsidRDefault="000D18F6" w:rsidP="000D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Solicitação da empresa sobre o reajuste</w:t>
            </w:r>
          </w:p>
        </w:tc>
        <w:tc>
          <w:tcPr>
            <w:tcW w:w="779" w:type="dxa"/>
            <w:shd w:val="clear" w:color="auto" w:fill="auto"/>
            <w:tcMar>
              <w:left w:w="108" w:type="dxa"/>
            </w:tcMar>
          </w:tcPr>
          <w:p w14:paraId="6D39D1EB" w14:textId="77777777" w:rsidR="000D18F6" w:rsidRDefault="000D18F6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  <w:tcMar>
              <w:left w:w="108" w:type="dxa"/>
            </w:tcMar>
          </w:tcPr>
          <w:p w14:paraId="5E3714FD" w14:textId="77777777" w:rsidR="000D18F6" w:rsidRDefault="000D18F6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18F6" w14:paraId="574729F6" w14:textId="77777777" w:rsidTr="000D18F6">
        <w:trPr>
          <w:trHeight w:val="425"/>
        </w:trPr>
        <w:tc>
          <w:tcPr>
            <w:tcW w:w="450" w:type="dxa"/>
            <w:shd w:val="clear" w:color="auto" w:fill="auto"/>
            <w:tcMar>
              <w:left w:w="108" w:type="dxa"/>
            </w:tcMar>
            <w:vAlign w:val="center"/>
          </w:tcPr>
          <w:p w14:paraId="149AA1E8" w14:textId="3324EAB7" w:rsidR="000D18F6" w:rsidRDefault="000D18F6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8D3AA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53" w:type="dxa"/>
            <w:shd w:val="clear" w:color="auto" w:fill="auto"/>
            <w:tcMar>
              <w:left w:w="108" w:type="dxa"/>
            </w:tcMar>
            <w:vAlign w:val="center"/>
          </w:tcPr>
          <w:p w14:paraId="0B420A31" w14:textId="77777777" w:rsidR="000D18F6" w:rsidRDefault="000D18F6" w:rsidP="000D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Comprovante de que o contratado mantém as condições iniciais de habilitação.</w:t>
            </w:r>
          </w:p>
        </w:tc>
        <w:tc>
          <w:tcPr>
            <w:tcW w:w="779" w:type="dxa"/>
            <w:shd w:val="clear" w:color="auto" w:fill="auto"/>
            <w:tcMar>
              <w:left w:w="108" w:type="dxa"/>
            </w:tcMar>
          </w:tcPr>
          <w:p w14:paraId="7F8DBA29" w14:textId="77777777" w:rsidR="000D18F6" w:rsidRDefault="000D18F6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  <w:tcMar>
              <w:left w:w="108" w:type="dxa"/>
            </w:tcMar>
          </w:tcPr>
          <w:p w14:paraId="7B2BB838" w14:textId="77777777" w:rsidR="000D18F6" w:rsidRDefault="000D18F6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18F6" w14:paraId="117DD930" w14:textId="77777777" w:rsidTr="000D18F6">
        <w:trPr>
          <w:trHeight w:val="417"/>
        </w:trPr>
        <w:tc>
          <w:tcPr>
            <w:tcW w:w="450" w:type="dxa"/>
            <w:shd w:val="clear" w:color="auto" w:fill="auto"/>
            <w:tcMar>
              <w:left w:w="108" w:type="dxa"/>
            </w:tcMar>
            <w:vAlign w:val="center"/>
          </w:tcPr>
          <w:p w14:paraId="6021B8AD" w14:textId="6F865E5C" w:rsidR="000D18F6" w:rsidRDefault="000D18F6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8D3A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53" w:type="dxa"/>
            <w:shd w:val="clear" w:color="auto" w:fill="auto"/>
            <w:tcMar>
              <w:left w:w="108" w:type="dxa"/>
            </w:tcMar>
            <w:vAlign w:val="center"/>
          </w:tcPr>
          <w:p w14:paraId="08B6BDC9" w14:textId="151F4C8D" w:rsidR="000D18F6" w:rsidRDefault="000D18F6" w:rsidP="000D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Minuta do Termo de </w:t>
            </w:r>
            <w:r w:rsidR="008D3AAA">
              <w:rPr>
                <w:rFonts w:ascii="Times New Roman" w:eastAsia="Times New Roman" w:hAnsi="Times New Roman" w:cs="Times New Roman"/>
              </w:rPr>
              <w:t>Apostilamento</w:t>
            </w:r>
          </w:p>
        </w:tc>
        <w:tc>
          <w:tcPr>
            <w:tcW w:w="779" w:type="dxa"/>
            <w:shd w:val="clear" w:color="auto" w:fill="auto"/>
            <w:tcMar>
              <w:left w:w="108" w:type="dxa"/>
            </w:tcMar>
          </w:tcPr>
          <w:p w14:paraId="659B81F0" w14:textId="77777777" w:rsidR="000D18F6" w:rsidRDefault="000D18F6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  <w:tcMar>
              <w:left w:w="108" w:type="dxa"/>
            </w:tcMar>
          </w:tcPr>
          <w:p w14:paraId="19D4BDB0" w14:textId="77777777" w:rsidR="000D18F6" w:rsidRDefault="000D18F6" w:rsidP="000D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01CE85" w14:textId="77777777" w:rsidR="00E804CC" w:rsidRDefault="00E804CC" w:rsidP="00B76C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34A5A05" w14:textId="77777777" w:rsidR="000D18F6" w:rsidRDefault="000D18F6" w:rsidP="00B76C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DDF7FEC" w14:textId="77777777" w:rsidR="000D18F6" w:rsidRDefault="000D18F6" w:rsidP="00B76C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7B0065D" w14:textId="77777777" w:rsidR="000D18F6" w:rsidRDefault="000D18F6" w:rsidP="00B76C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35BBDB1" w14:textId="77777777" w:rsidR="000D18F6" w:rsidRDefault="000D18F6" w:rsidP="00B76C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0D18F6">
      <w:headerReference w:type="default" r:id="rId7"/>
      <w:pgSz w:w="11906" w:h="16838"/>
      <w:pgMar w:top="1417" w:right="1133" w:bottom="1417" w:left="993" w:header="284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EA2C7" w14:textId="77777777" w:rsidR="00027310" w:rsidRDefault="00027310">
      <w:pPr>
        <w:spacing w:after="0" w:line="240" w:lineRule="auto"/>
      </w:pPr>
      <w:r>
        <w:separator/>
      </w:r>
    </w:p>
  </w:endnote>
  <w:endnote w:type="continuationSeparator" w:id="0">
    <w:p w14:paraId="0059790C" w14:textId="77777777" w:rsidR="00027310" w:rsidRDefault="0002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AD574" w14:textId="77777777" w:rsidR="00027310" w:rsidRDefault="00027310">
      <w:pPr>
        <w:spacing w:after="0" w:line="240" w:lineRule="auto"/>
      </w:pPr>
      <w:r>
        <w:separator/>
      </w:r>
    </w:p>
  </w:footnote>
  <w:footnote w:type="continuationSeparator" w:id="0">
    <w:p w14:paraId="7B7410B2" w14:textId="77777777" w:rsidR="00027310" w:rsidRDefault="0002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B1DE0" w14:textId="77777777" w:rsidR="00E804CC" w:rsidRDefault="00570C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                </w:t>
    </w:r>
    <w:r>
      <w:rPr>
        <w:noProof/>
        <w:color w:val="000000"/>
        <w:sz w:val="18"/>
        <w:szCs w:val="18"/>
      </w:rPr>
      <w:drawing>
        <wp:inline distT="0" distB="0" distL="0" distR="0" wp14:anchorId="54560174" wp14:editId="10F454EA">
          <wp:extent cx="561975" cy="457200"/>
          <wp:effectExtent l="0" t="0" r="9525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05CD54" w14:textId="77777777" w:rsidR="00E804CC" w:rsidRDefault="00570C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b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                    MINISTÉRIO DA EDUCAÇÃO</w:t>
    </w:r>
  </w:p>
  <w:p w14:paraId="2DA2D6C6" w14:textId="77777777" w:rsidR="00E804CC" w:rsidRDefault="00570C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70C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                   UNIVERSIDADE FEDERAL DO ESPÍRITO SANTO</w:t>
    </w:r>
  </w:p>
  <w:p w14:paraId="5B1639CD" w14:textId="77777777" w:rsidR="00E804CC" w:rsidRDefault="00570C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i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                   </w:t>
    </w:r>
    <w:proofErr w:type="spellStart"/>
    <w:r>
      <w:rPr>
        <w:rFonts w:ascii="Verdana" w:eastAsia="Verdana" w:hAnsi="Verdana" w:cs="Verdana"/>
        <w:color w:val="000000"/>
        <w:sz w:val="18"/>
        <w:szCs w:val="18"/>
      </w:rPr>
      <w:t>Pró-Reitoria</w:t>
    </w:r>
    <w:proofErr w:type="spellEnd"/>
    <w:r>
      <w:rPr>
        <w:rFonts w:ascii="Verdana" w:eastAsia="Verdana" w:hAnsi="Verdana" w:cs="Verdana"/>
        <w:color w:val="000000"/>
        <w:sz w:val="18"/>
        <w:szCs w:val="18"/>
      </w:rPr>
      <w:t xml:space="preserve"> de Administração</w:t>
    </w:r>
  </w:p>
  <w:p w14:paraId="7EB45F6F" w14:textId="24BBC63B" w:rsidR="00E804CC" w:rsidRDefault="00570C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Verdana" w:eastAsia="Verdana" w:hAnsi="Verdana" w:cs="Verdana"/>
        <w:i/>
        <w:color w:val="000000"/>
        <w:sz w:val="18"/>
        <w:szCs w:val="18"/>
      </w:rPr>
      <w:t xml:space="preserve">                           </w:t>
    </w:r>
    <w:r>
      <w:rPr>
        <w:color w:val="000000"/>
      </w:rPr>
      <w:t xml:space="preserve">Diretoria de Contratações de </w:t>
    </w:r>
    <w:r w:rsidR="000D18F6">
      <w:rPr>
        <w:color w:val="000000"/>
      </w:rPr>
      <w:t>O</w:t>
    </w:r>
    <w:r>
      <w:rPr>
        <w:color w:val="000000"/>
      </w:rPr>
      <w:t>bras e Serviços</w:t>
    </w:r>
  </w:p>
  <w:p w14:paraId="587CEFE9" w14:textId="77777777" w:rsidR="000D18F6" w:rsidRDefault="000D18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CC"/>
    <w:rsid w:val="00027310"/>
    <w:rsid w:val="000D18F6"/>
    <w:rsid w:val="002B007C"/>
    <w:rsid w:val="00501F47"/>
    <w:rsid w:val="00570C68"/>
    <w:rsid w:val="00600B1F"/>
    <w:rsid w:val="00616469"/>
    <w:rsid w:val="008D3AAA"/>
    <w:rsid w:val="00A03460"/>
    <w:rsid w:val="00B76C09"/>
    <w:rsid w:val="00DC2BD9"/>
    <w:rsid w:val="00E8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B0CC"/>
  <w15:docId w15:val="{11A5E415-30B4-4AF9-949E-A307FC9C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27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45027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BC428D"/>
  </w:style>
  <w:style w:type="character" w:customStyle="1" w:styleId="RodapChar">
    <w:name w:val="Rodapé Char"/>
    <w:basedOn w:val="Fontepargpadro"/>
    <w:link w:val="Rodap"/>
    <w:uiPriority w:val="99"/>
    <w:qFormat/>
    <w:rsid w:val="00BC428D"/>
  </w:style>
  <w:style w:type="character" w:customStyle="1" w:styleId="Fontepargpadro1">
    <w:name w:val="Fonte parág. padrão1"/>
    <w:qFormat/>
    <w:rsid w:val="00BC428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804C9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rsid w:val="00450275"/>
    <w:pPr>
      <w:spacing w:after="140" w:line="288" w:lineRule="auto"/>
    </w:pPr>
  </w:style>
  <w:style w:type="paragraph" w:styleId="Lista">
    <w:name w:val="List"/>
    <w:basedOn w:val="Corpodetexto"/>
    <w:rsid w:val="00450275"/>
    <w:rPr>
      <w:rFonts w:cs="Lucida Sans"/>
    </w:rPr>
  </w:style>
  <w:style w:type="paragraph" w:styleId="Legenda">
    <w:name w:val="caption"/>
    <w:basedOn w:val="Normal"/>
    <w:qFormat/>
    <w:rsid w:val="0045027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50275"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nhideWhenUsed/>
    <w:rsid w:val="00BC428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C428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BC428D"/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F53FE4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804C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qFormat/>
    <w:rsid w:val="00850D29"/>
    <w:pPr>
      <w:suppressLineNumbers/>
    </w:pPr>
    <w:rPr>
      <w:color w:val="00000A"/>
    </w:rPr>
  </w:style>
  <w:style w:type="table" w:customStyle="1" w:styleId="Tabelacomgrade1">
    <w:name w:val="Tabela com grade1"/>
    <w:basedOn w:val="Tabelanormal"/>
    <w:next w:val="Tabelacomgrade"/>
    <w:uiPriority w:val="39"/>
    <w:rsid w:val="00850D2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6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diGZtjnCLWWrbue9CrKnGVXf/A==">CgMxLjAyCGguZ2pkZ3hzOAByITFoaVFNY1F1S0UxWU9adE91VTRMYUxHU1NzUXFLbVNnSw==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Gilvano Almeida Santos</dc:creator>
  <cp:lastModifiedBy>Raphael</cp:lastModifiedBy>
  <cp:revision>2</cp:revision>
  <dcterms:created xsi:type="dcterms:W3CDTF">2025-05-19T17:48:00Z</dcterms:created>
  <dcterms:modified xsi:type="dcterms:W3CDTF">2025-05-19T17:48:00Z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